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Beste leden, Beste ouders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Nieuwe inschrijvingsprocedure?</w:t>
      </w:r>
    </w:p>
    <w:p w:rsidR="00000000" w:rsidDel="00000000" w:rsidP="00000000" w:rsidRDefault="00000000" w:rsidRPr="00000000" w14:paraId="00000005">
      <w:pPr>
        <w:widowControl w:val="0"/>
        <w:spacing w:before="38" w:line="276" w:lineRule="auto"/>
        <w:ind w:right="464"/>
        <w:rPr/>
      </w:pPr>
      <w:r w:rsidDel="00000000" w:rsidR="00000000" w:rsidRPr="00000000">
        <w:rPr>
          <w:rtl w:val="0"/>
        </w:rPr>
        <w:t xml:space="preserve">Dit jaar werken we weer met een online inschrijving.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1539"/>
          <w:tab w:val="left" w:leader="none" w:pos="1540"/>
        </w:tabs>
        <w:spacing w:before="4" w:line="240" w:lineRule="auto"/>
        <w:ind w:left="1540" w:hanging="360"/>
      </w:pPr>
      <w:r w:rsidDel="00000000" w:rsidR="00000000" w:rsidRPr="00000000">
        <w:rPr>
          <w:rtl w:val="0"/>
        </w:rPr>
        <w:t xml:space="preserve">Zaterdag 6 september 2025, vanaf 10 uur: </w:t>
      </w:r>
      <w:r w:rsidDel="00000000" w:rsidR="00000000" w:rsidRPr="00000000">
        <w:rPr>
          <w:u w:val="single"/>
          <w:rtl w:val="0"/>
        </w:rPr>
        <w:t xml:space="preserve">bestaande</w:t>
      </w:r>
      <w:r w:rsidDel="00000000" w:rsidR="00000000" w:rsidRPr="00000000">
        <w:rPr>
          <w:rtl w:val="0"/>
        </w:rPr>
        <w:t xml:space="preserve"> leden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1539"/>
          <w:tab w:val="left" w:leader="none" w:pos="1540"/>
        </w:tabs>
        <w:spacing w:before="44" w:line="291" w:lineRule="auto"/>
        <w:ind w:left="1540" w:hanging="360"/>
      </w:pPr>
      <w:r w:rsidDel="00000000" w:rsidR="00000000" w:rsidRPr="00000000">
        <w:rPr>
          <w:rtl w:val="0"/>
        </w:rPr>
        <w:t xml:space="preserve">Zondag 7 september 2025, vanaf 10 uur: </w:t>
      </w:r>
      <w:r w:rsidDel="00000000" w:rsidR="00000000" w:rsidRPr="00000000">
        <w:rPr>
          <w:u w:val="single"/>
          <w:rtl w:val="0"/>
        </w:rPr>
        <w:t xml:space="preserve">nieuwe</w:t>
      </w:r>
      <w:r w:rsidDel="00000000" w:rsidR="00000000" w:rsidRPr="00000000">
        <w:rPr>
          <w:rtl w:val="0"/>
        </w:rPr>
        <w:t xml:space="preserve"> leden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kan je je inschrijven voor het nieuwe scoutsjaar. Dit verloopt in 2 stappen, afhankelijk van je leeftijd en in welke tak je zal zitten.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Verloop van de inschrijvingen</w:t>
      </w:r>
    </w:p>
    <w:p w:rsidR="00000000" w:rsidDel="00000000" w:rsidP="00000000" w:rsidRDefault="00000000" w:rsidRPr="00000000" w14:paraId="0000000C">
      <w:pPr>
        <w:widowControl w:val="0"/>
        <w:spacing w:before="7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00" w:firstLine="0"/>
        <w:rPr/>
      </w:pPr>
      <w:r w:rsidDel="00000000" w:rsidR="00000000" w:rsidRPr="00000000">
        <w:rPr>
          <w:rtl w:val="0"/>
        </w:rPr>
        <w:t xml:space="preserve">Hoe gaan de inschrijvingen te werk voor nieuwe leden?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Je opent de link op onze website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20"/>
        </w:tabs>
        <w:spacing w:before="38" w:line="276" w:lineRule="auto"/>
        <w:ind w:left="820" w:right="418" w:hanging="360"/>
      </w:pPr>
      <w:r w:rsidDel="00000000" w:rsidR="00000000" w:rsidRPr="00000000">
        <w:rPr>
          <w:rtl w:val="0"/>
        </w:rPr>
        <w:t xml:space="preserve">Je start het proces met het aanmaken van een account, dat ook de komende jaren gebruikt kan worden.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20"/>
        </w:tabs>
        <w:spacing w:line="240" w:lineRule="auto"/>
        <w:ind w:left="820" w:hanging="360"/>
      </w:pPr>
      <w:r w:rsidDel="00000000" w:rsidR="00000000" w:rsidRPr="00000000">
        <w:rPr>
          <w:rtl w:val="0"/>
        </w:rPr>
        <w:t xml:space="preserve">Je voegt een nieuw profiel toe voor elk kind.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Je schrijft in de desbetreffende tak je zoon/dochter in.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Bevestiging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20"/>
        </w:tabs>
        <w:spacing w:before="38" w:line="240" w:lineRule="auto"/>
        <w:ind w:left="8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" w:line="240" w:lineRule="auto"/>
        <w:ind w:left="100" w:firstLine="0"/>
        <w:rPr/>
      </w:pPr>
      <w:r w:rsidDel="00000000" w:rsidR="00000000" w:rsidRPr="00000000">
        <w:rPr>
          <w:rtl w:val="0"/>
        </w:rPr>
        <w:t xml:space="preserve">Hoe gaan de inschrijvingen te werk voor nieuwe leden?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tabs>
          <w:tab w:val="left" w:leader="none" w:pos="820"/>
        </w:tabs>
        <w:spacing w:before="37" w:line="240" w:lineRule="auto"/>
        <w:ind w:left="820" w:hanging="360"/>
      </w:pPr>
      <w:r w:rsidDel="00000000" w:rsidR="00000000" w:rsidRPr="00000000">
        <w:rPr>
          <w:rtl w:val="0"/>
        </w:rPr>
        <w:t xml:space="preserve">Je opent de link op onze website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Je opent je ouder profiel en checkt de gegevens van je kinderen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Je schrijft in de desbetreffende tak je zoon/dochter in.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tabs>
          <w:tab w:val="left" w:leader="none" w:pos="820"/>
        </w:tabs>
        <w:spacing w:before="38" w:line="240" w:lineRule="auto"/>
        <w:ind w:left="820" w:hanging="360"/>
      </w:pPr>
      <w:r w:rsidDel="00000000" w:rsidR="00000000" w:rsidRPr="00000000">
        <w:rPr>
          <w:rtl w:val="0"/>
        </w:rPr>
        <w:t xml:space="preserve">Bevestiging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820"/>
        </w:tabs>
        <w:spacing w:before="38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820"/>
        </w:tabs>
        <w:spacing w:before="3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" w:line="240" w:lineRule="auto"/>
        <w:ind w:left="1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" w:line="240" w:lineRule="auto"/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Eindwoord</w:t>
      </w:r>
    </w:p>
    <w:p w:rsidR="00000000" w:rsidDel="00000000" w:rsidP="00000000" w:rsidRDefault="00000000" w:rsidRPr="00000000" w14:paraId="0000001E">
      <w:pPr>
        <w:widowControl w:val="0"/>
        <w:spacing w:before="6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" w:line="276" w:lineRule="auto"/>
        <w:ind w:left="100" w:firstLine="0"/>
        <w:rPr/>
      </w:pPr>
      <w:r w:rsidDel="00000000" w:rsidR="00000000" w:rsidRPr="00000000">
        <w:rPr>
          <w:rtl w:val="0"/>
        </w:rPr>
        <w:t xml:space="preserve">Dit is een nieuw inschrijvingssysteem en we zijn er ons van bewust dat er zich enkele problemen kunnen vormen. Gelieve begrip te hebben voor mogelijke technische moeilijkheden.</w:t>
      </w:r>
    </w:p>
    <w:p w:rsidR="00000000" w:rsidDel="00000000" w:rsidP="00000000" w:rsidRDefault="00000000" w:rsidRPr="00000000" w14:paraId="00000020">
      <w:pPr>
        <w:widowControl w:val="0"/>
        <w:spacing w:before="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100" w:right="311" w:firstLine="0"/>
        <w:jc w:val="both"/>
        <w:rPr/>
      </w:pPr>
      <w:r w:rsidDel="00000000" w:rsidR="00000000" w:rsidRPr="00000000">
        <w:rPr>
          <w:rtl w:val="0"/>
        </w:rPr>
        <w:t xml:space="preserve">We heten alle bestaande/nieuwe leden alvast welkom voor het komende scoutsjaar. Onze 15-koppige leidingsploeg kijkt er enorm naar uit!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131336</wp:posOffset>
            </wp:positionV>
            <wp:extent cx="1599948" cy="180822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948" cy="18082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0" w:right="7352" w:firstLine="0"/>
        <w:rPr/>
      </w:pPr>
      <w:r w:rsidDel="00000000" w:rsidR="00000000" w:rsidRPr="00000000">
        <w:rPr>
          <w:rtl w:val="0"/>
        </w:rPr>
        <w:t xml:space="preserve">Scoutse Linker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0" w:right="7352" w:firstLine="0"/>
        <w:rPr/>
      </w:pPr>
      <w:r w:rsidDel="00000000" w:rsidR="00000000" w:rsidRPr="00000000">
        <w:rPr>
          <w:rtl w:val="0"/>
        </w:rPr>
        <w:t xml:space="preserve">Groepsleiding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0" w:right="7352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654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48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322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56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90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824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658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492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1540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2302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3064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826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58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350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112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874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636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654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48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322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56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90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824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658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492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